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中国名师研修网帮扶助教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都兰县第三小学研修活动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96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40" w:firstLineChars="2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教师：周启正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在这两天的研修活动中，我参加了多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节课的听评课</w:t>
      </w:r>
      <w:r>
        <w:rPr>
          <w:rFonts w:hint="eastAsia" w:ascii="仿宋_GB2312" w:hAnsi="仿宋_GB2312" w:eastAsia="仿宋_GB2312" w:cs="仿宋_GB2312"/>
          <w:sz w:val="32"/>
          <w:szCs w:val="32"/>
        </w:rPr>
        <w:t>，收获了很多宝贵的经验和知识。首先要提到的是尕不桑老师的《实际问题与方程》课程。通过这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节课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学会了如何将数学知识应用到实际生活中的问题中，以解决实际问题。尕不桑老师用丰富的例子和实践操作，让我们深入理解了方程的意义和解题的方法。这让我对数学产生了更大的兴趣，也感受到了数学的实际应用价值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另外一门令我印象深刻的课程是仁青拉毛老师的《应用商不变的规律简便计算》。通过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这节课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了解了商不变的概念和应用，深刻体会到了商不变的计算方法之间的巧妙联系。仁青拉毛老师给我们展示了一些实际例子，通过简单的计算就能解决复杂的问题，这激发了我的思考和探索欲望。我相信在未来的学习和工作中，商不变的知识将为我带来不少便利和效率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除了这两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节课</w:t>
      </w:r>
      <w:r>
        <w:rPr>
          <w:rFonts w:hint="eastAsia" w:ascii="仿宋_GB2312" w:hAnsi="仿宋_GB2312" w:eastAsia="仿宋_GB2312" w:cs="仿宋_GB2312"/>
          <w:sz w:val="32"/>
          <w:szCs w:val="32"/>
        </w:rPr>
        <w:t>，第二天的魏甲英老师和张芳老师的同课异构《分数的初步认识》也给我留下了深刻的印象。通过这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我重新认识到了分数的本质和特点，并学会了应对分数计算中的各种问题的方法。魏甲英老师和张芳老师以生动的教学方式和互动的课堂氛围，让我们轻松地掌握了分数的基本概念和计算技巧。这让我对分数的学习更加自信和有趣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总的来说，这两天的研修活动给我带来了很多宝贵的收获和启发。通过学习不同老师的课程，我拓宽了对数学知识的认识，增加了解题的思路和方法。我相信这些学习将对我的未来学习和工作产生积极的影响。我会继续努力学习，运用所学知识解决实际问题，不断提升自己的数学水平。感谢研修组织者为我们提供了这么有意义的学习机会！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ZTMwZTRlYzRiYTllZWRjNGMyZjBhOTcyZjQxZTAifQ=="/>
  </w:docVars>
  <w:rsids>
    <w:rsidRoot w:val="52FF4258"/>
    <w:rsid w:val="52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2023-11-22T00:27:00Z</dcterms:created>
  <dc:creator>上官</dc:creator>
  <cp:lastModifiedBy>上官</cp:lastModifiedBy>
  <dcterms:modified xsi:type="dcterms:W3CDTF">2023-11-22T00:35:04Z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B77B6B4900DF4BB2A4254D0CE2EB7F50_11</vt:lpwstr>
  </property>
</Properties>
</file>